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3DC5" w14:textId="2D5E20F3" w:rsidR="00020B27" w:rsidRDefault="00020B27" w:rsidP="00020B27">
      <w:pPr>
        <w:pStyle w:val="Unittitle"/>
        <w:rPr>
          <w:bCs/>
        </w:rPr>
      </w:pPr>
      <w:r w:rsidRPr="00AF5027">
        <w:rPr>
          <w:szCs w:val="32"/>
        </w:rPr>
        <w:t>13</w:t>
      </w:r>
      <w:r w:rsidR="00FF5EAA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0579767E" w14:textId="06C81CF8" w:rsidR="00A21552" w:rsidRPr="00A21552" w:rsidRDefault="00020B27" w:rsidP="00A21552">
      <w:pPr>
        <w:pStyle w:val="Heading1"/>
      </w:pPr>
      <w:r>
        <w:t xml:space="preserve">Worksheet </w:t>
      </w:r>
      <w:r w:rsidR="00A21552">
        <w:t>5</w:t>
      </w:r>
      <w:r w:rsidRPr="00692A45">
        <w:t xml:space="preserve">: </w:t>
      </w:r>
      <w:r w:rsidR="00A21552">
        <w:t>Management activities</w:t>
      </w:r>
      <w:r>
        <w:t xml:space="preserve"> (</w:t>
      </w:r>
      <w:r w:rsidR="006278E3">
        <w:t>tutor</w:t>
      </w:r>
      <w:r>
        <w:t>)</w:t>
      </w:r>
    </w:p>
    <w:p w14:paraId="1BCE5E56" w14:textId="5064286E" w:rsidR="00A21552" w:rsidRDefault="006278E3" w:rsidP="00A21552">
      <w:pPr>
        <w:spacing w:before="120" w:after="12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What terms are used to describe the four key management activities listed here?</w:t>
      </w:r>
    </w:p>
    <w:p w14:paraId="2D6FE778" w14:textId="77777777" w:rsidR="006278E3" w:rsidRDefault="006278E3" w:rsidP="00A21552">
      <w:pPr>
        <w:spacing w:before="120" w:after="120"/>
        <w:rPr>
          <w:rFonts w:cs="Arial"/>
          <w:color w:val="000000" w:themeColor="text1"/>
        </w:rPr>
      </w:pPr>
    </w:p>
    <w:p w14:paraId="4F3769FE" w14:textId="47EFD602" w:rsidR="00A21552" w:rsidRPr="006278E3" w:rsidRDefault="00A21552" w:rsidP="006278E3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color w:val="000000" w:themeColor="text1"/>
          <w:lang w:val="en-US"/>
        </w:rPr>
        <w:t>Managing schedules to deliver multiple projects to deadline</w:t>
      </w:r>
    </w:p>
    <w:p w14:paraId="14AFB56F" w14:textId="29684192" w:rsidR="00A21552" w:rsidRPr="00A21552" w:rsidRDefault="00A21552" w:rsidP="00A21552">
      <w:pPr>
        <w:numPr>
          <w:ilvl w:val="0"/>
          <w:numId w:val="26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b/>
          <w:bCs/>
          <w:color w:val="FF0000"/>
          <w:lang w:val="en-US"/>
        </w:rPr>
        <w:t>Planning</w:t>
      </w:r>
    </w:p>
    <w:p w14:paraId="33D01B39" w14:textId="51539E24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0FE69C3B" w14:textId="77777777" w:rsidR="006278E3" w:rsidRPr="00A21552" w:rsidRDefault="006278E3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2DBADAE7" w14:textId="35E4470D" w:rsidR="004D6FDF" w:rsidRPr="006278E3" w:rsidRDefault="00A21552" w:rsidP="006278E3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color w:val="000000" w:themeColor="text1"/>
          <w:lang w:val="en-US"/>
        </w:rPr>
        <w:t>Ensuring time, resources, budget and people are used appropriately</w:t>
      </w:r>
    </w:p>
    <w:p w14:paraId="4603D14A" w14:textId="77777777" w:rsidR="00A21552" w:rsidRPr="00A21552" w:rsidRDefault="00A21552" w:rsidP="00A21552">
      <w:pPr>
        <w:numPr>
          <w:ilvl w:val="0"/>
          <w:numId w:val="27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b/>
          <w:bCs/>
          <w:color w:val="FF0000"/>
          <w:lang w:val="en-US"/>
        </w:rPr>
        <w:t>Resource allocation</w:t>
      </w:r>
    </w:p>
    <w:p w14:paraId="1B80DD6D" w14:textId="1D042C0C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441A8D12" w14:textId="77777777" w:rsidR="006278E3" w:rsidRPr="00A21552" w:rsidRDefault="006278E3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18E552E0" w14:textId="722E2BCD" w:rsidR="00A21552" w:rsidRPr="006278E3" w:rsidRDefault="00A21552" w:rsidP="006278E3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color w:val="000000" w:themeColor="text1"/>
          <w:lang w:val="en-US"/>
        </w:rPr>
        <w:t>Organising regular staff training, helping staff to manage their careers</w:t>
      </w:r>
    </w:p>
    <w:p w14:paraId="3F790E64" w14:textId="77777777" w:rsidR="00A21552" w:rsidRPr="00A21552" w:rsidRDefault="00A21552" w:rsidP="00A21552">
      <w:pPr>
        <w:numPr>
          <w:ilvl w:val="0"/>
          <w:numId w:val="28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b/>
          <w:bCs/>
          <w:color w:val="FF0000"/>
          <w:lang w:val="en-US"/>
        </w:rPr>
        <w:t>Training and development</w:t>
      </w:r>
    </w:p>
    <w:p w14:paraId="2229E234" w14:textId="49A2B4AB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01F9E8C1" w14:textId="77777777" w:rsidR="006278E3" w:rsidRPr="00A21552" w:rsidRDefault="006278E3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3B32938B" w14:textId="3953C513" w:rsidR="00A21552" w:rsidRPr="006278E3" w:rsidRDefault="00A21552" w:rsidP="006278E3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color w:val="000000" w:themeColor="text1"/>
          <w:lang w:val="en-US"/>
        </w:rPr>
        <w:t>Recruiting qualified staff to the right roles and retaining them</w:t>
      </w:r>
    </w:p>
    <w:p w14:paraId="44DA3D1F" w14:textId="77777777" w:rsidR="00A21552" w:rsidRPr="00A21552" w:rsidRDefault="00A21552" w:rsidP="00A21552">
      <w:pPr>
        <w:numPr>
          <w:ilvl w:val="0"/>
          <w:numId w:val="29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b/>
          <w:bCs/>
          <w:color w:val="FF0000"/>
          <w:lang w:val="en-US"/>
        </w:rPr>
        <w:t>Staffing</w:t>
      </w:r>
    </w:p>
    <w:p w14:paraId="0367A34F" w14:textId="0F5B36D8" w:rsidR="00A21552" w:rsidRP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6501A15F" w14:textId="77777777" w:rsidR="00A21552" w:rsidRPr="00A30FA5" w:rsidRDefault="00A21552" w:rsidP="001B5691">
      <w:pPr>
        <w:spacing w:before="120" w:after="120"/>
        <w:rPr>
          <w:rFonts w:cs="Arial"/>
          <w:color w:val="000000" w:themeColor="text1"/>
        </w:rPr>
      </w:pPr>
    </w:p>
    <w:sectPr w:rsidR="00A21552" w:rsidRPr="00A30FA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09028" w14:textId="77777777" w:rsidR="00EC1654" w:rsidRDefault="00EC1654">
      <w:pPr>
        <w:spacing w:before="0" w:after="0"/>
      </w:pPr>
      <w:r>
        <w:separator/>
      </w:r>
    </w:p>
  </w:endnote>
  <w:endnote w:type="continuationSeparator" w:id="0">
    <w:p w14:paraId="2AE09833" w14:textId="77777777" w:rsidR="00EC1654" w:rsidRDefault="00EC16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4F9F" w14:textId="77777777" w:rsidR="0094341F" w:rsidRDefault="009434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375AE31" w:rsidR="00110217" w:rsidRPr="00F03E33" w:rsidRDefault="003F7F14" w:rsidP="0082111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52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E4DEF2D">
          <wp:simplePos x="0" y="0"/>
          <wp:positionH relativeFrom="margin">
            <wp:posOffset>5111563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21112">
      <w:br/>
      <w:t xml:space="preserve">                                      </w:t>
    </w:r>
    <w:r w:rsidR="009E141B">
      <w:t xml:space="preserve"> </w:t>
    </w:r>
    <w:r w:rsidR="00821112" w:rsidRPr="00A61555">
      <w:t xml:space="preserve">© </w:t>
    </w:r>
    <w:r w:rsidR="006A1E1A" w:rsidRPr="006A1E1A">
      <w:t>City &amp; Guilds Limited</w:t>
    </w:r>
    <w:r w:rsidR="00821112" w:rsidRPr="00A61555">
      <w:t>. All rights reserved.</w:t>
    </w:r>
    <w:r w:rsidR="00821112">
      <w:br/>
    </w:r>
    <w:r w:rsidR="00821112">
      <w:rPr>
        <w:rFonts w:eastAsia="Calibri"/>
        <w:noProof/>
      </w:rPr>
      <w:t xml:space="preserve">                              </w:t>
    </w:r>
    <w:r w:rsidR="009E141B">
      <w:rPr>
        <w:rFonts w:eastAsia="Calibri"/>
        <w:noProof/>
      </w:rPr>
      <w:t xml:space="preserve"> </w:t>
    </w:r>
    <w:r w:rsidR="00821112">
      <w:rPr>
        <w:rFonts w:eastAsia="Calibri"/>
        <w:noProof/>
      </w:rPr>
      <w:t xml:space="preserve"> </w:t>
    </w:r>
    <w:r w:rsidR="00821112" w:rsidRPr="007C6641">
      <w:rPr>
        <w:rFonts w:eastAsia="Calibri"/>
        <w:noProof/>
      </w:rPr>
      <w:t>‘T-LEVELS’ is a registered trade mark of the Department for Education.</w:t>
    </w:r>
    <w:r w:rsidR="00821112" w:rsidRPr="007C6641">
      <w:rPr>
        <w:rFonts w:eastAsia="Calibri"/>
        <w:noProof/>
      </w:rPr>
      <w:br/>
    </w:r>
    <w:r w:rsidR="00821112">
      <w:rPr>
        <w:rFonts w:eastAsia="Calibri"/>
        <w:noProof/>
      </w:rPr>
      <w:t xml:space="preserve">    </w:t>
    </w:r>
    <w:r w:rsidR="009E141B">
      <w:rPr>
        <w:rFonts w:eastAsia="Calibri"/>
        <w:noProof/>
      </w:rPr>
      <w:t xml:space="preserve">   </w:t>
    </w:r>
    <w:r w:rsidR="00821112">
      <w:rPr>
        <w:rFonts w:eastAsia="Calibri"/>
        <w:noProof/>
      </w:rPr>
      <w:t xml:space="preserve">    </w:t>
    </w:r>
    <w:r w:rsidR="00821112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  <w:r w:rsidR="0094341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8CAE2" w14:textId="77777777" w:rsidR="0094341F" w:rsidRDefault="009434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60B06" w14:textId="77777777" w:rsidR="00EC1654" w:rsidRDefault="00EC1654">
      <w:pPr>
        <w:spacing w:before="0" w:after="0"/>
      </w:pPr>
      <w:r>
        <w:separator/>
      </w:r>
    </w:p>
  </w:footnote>
  <w:footnote w:type="continuationSeparator" w:id="0">
    <w:p w14:paraId="4E343F26" w14:textId="77777777" w:rsidR="00EC1654" w:rsidRDefault="00EC16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6369B" w14:textId="77777777" w:rsidR="0094341F" w:rsidRDefault="009434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B0D1" w14:textId="77777777" w:rsidR="0094341F" w:rsidRDefault="009434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C882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B4CC9"/>
    <w:multiLevelType w:val="hybridMultilevel"/>
    <w:tmpl w:val="19A4F372"/>
    <w:lvl w:ilvl="0" w:tplc="03506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425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809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FE3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BCD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96B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DC0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603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BCC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6035A"/>
    <w:multiLevelType w:val="hybridMultilevel"/>
    <w:tmpl w:val="25442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B484D"/>
    <w:multiLevelType w:val="hybridMultilevel"/>
    <w:tmpl w:val="EC0E86FC"/>
    <w:lvl w:ilvl="0" w:tplc="D23AB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DC4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5EE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466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FA2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6CA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349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B25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76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F2AFF"/>
    <w:multiLevelType w:val="hybridMultilevel"/>
    <w:tmpl w:val="4E268824"/>
    <w:lvl w:ilvl="0" w:tplc="72A6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82F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B2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685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7A0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C62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F80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E0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1E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C2DC4"/>
    <w:multiLevelType w:val="hybridMultilevel"/>
    <w:tmpl w:val="D178A714"/>
    <w:lvl w:ilvl="0" w:tplc="1D7A3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FCD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BE8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DC3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D47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3CE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38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566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6"/>
  </w:num>
  <w:num w:numId="2" w16cid:durableId="1242636255">
    <w:abstractNumId w:val="18"/>
  </w:num>
  <w:num w:numId="3" w16cid:durableId="1125007047">
    <w:abstractNumId w:val="26"/>
  </w:num>
  <w:num w:numId="4" w16cid:durableId="861432318">
    <w:abstractNumId w:val="29"/>
  </w:num>
  <w:num w:numId="5" w16cid:durableId="419764885">
    <w:abstractNumId w:val="28"/>
  </w:num>
  <w:num w:numId="6" w16cid:durableId="1528986958">
    <w:abstractNumId w:val="27"/>
  </w:num>
  <w:num w:numId="7" w16cid:durableId="692417814">
    <w:abstractNumId w:val="5"/>
  </w:num>
  <w:num w:numId="8" w16cid:durableId="610553660">
    <w:abstractNumId w:val="1"/>
  </w:num>
  <w:num w:numId="9" w16cid:durableId="1720014046">
    <w:abstractNumId w:val="17"/>
  </w:num>
  <w:num w:numId="10" w16cid:durableId="1696342861">
    <w:abstractNumId w:val="3"/>
  </w:num>
  <w:num w:numId="11" w16cid:durableId="1745449431">
    <w:abstractNumId w:val="8"/>
  </w:num>
  <w:num w:numId="12" w16cid:durableId="1715764546">
    <w:abstractNumId w:val="22"/>
  </w:num>
  <w:num w:numId="13" w16cid:durableId="488911939">
    <w:abstractNumId w:val="14"/>
  </w:num>
  <w:num w:numId="14" w16cid:durableId="1307320432">
    <w:abstractNumId w:val="2"/>
  </w:num>
  <w:num w:numId="15" w16cid:durableId="924722880">
    <w:abstractNumId w:val="30"/>
  </w:num>
  <w:num w:numId="16" w16cid:durableId="651952913">
    <w:abstractNumId w:val="4"/>
  </w:num>
  <w:num w:numId="17" w16cid:durableId="820583247">
    <w:abstractNumId w:val="24"/>
  </w:num>
  <w:num w:numId="18" w16cid:durableId="872812399">
    <w:abstractNumId w:val="10"/>
  </w:num>
  <w:num w:numId="19" w16cid:durableId="158497332">
    <w:abstractNumId w:val="21"/>
  </w:num>
  <w:num w:numId="20" w16cid:durableId="244657020">
    <w:abstractNumId w:val="15"/>
  </w:num>
  <w:num w:numId="21" w16cid:durableId="345518723">
    <w:abstractNumId w:val="16"/>
  </w:num>
  <w:num w:numId="22" w16cid:durableId="1901017416">
    <w:abstractNumId w:val="12"/>
  </w:num>
  <w:num w:numId="23" w16cid:durableId="437220490">
    <w:abstractNumId w:val="7"/>
  </w:num>
  <w:num w:numId="24" w16cid:durableId="972639352">
    <w:abstractNumId w:val="20"/>
  </w:num>
  <w:num w:numId="25" w16cid:durableId="2031910709">
    <w:abstractNumId w:val="9"/>
  </w:num>
  <w:num w:numId="26" w16cid:durableId="297539532">
    <w:abstractNumId w:val="25"/>
  </w:num>
  <w:num w:numId="27" w16cid:durableId="968782210">
    <w:abstractNumId w:val="11"/>
  </w:num>
  <w:num w:numId="28" w16cid:durableId="555433869">
    <w:abstractNumId w:val="23"/>
  </w:num>
  <w:num w:numId="29" w16cid:durableId="483207834">
    <w:abstractNumId w:val="19"/>
  </w:num>
  <w:num w:numId="30" w16cid:durableId="981352886">
    <w:abstractNumId w:val="13"/>
  </w:num>
  <w:num w:numId="31" w16cid:durableId="562258824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FAC"/>
    <w:rsid w:val="00020B27"/>
    <w:rsid w:val="00024697"/>
    <w:rsid w:val="0003336C"/>
    <w:rsid w:val="00043A48"/>
    <w:rsid w:val="00082C62"/>
    <w:rsid w:val="000B231F"/>
    <w:rsid w:val="000B350E"/>
    <w:rsid w:val="000D4799"/>
    <w:rsid w:val="000D504A"/>
    <w:rsid w:val="000E194B"/>
    <w:rsid w:val="00110217"/>
    <w:rsid w:val="00113157"/>
    <w:rsid w:val="001244F7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616C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20DDF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1435F"/>
    <w:rsid w:val="00524E1B"/>
    <w:rsid w:val="005428B9"/>
    <w:rsid w:val="005A1D50"/>
    <w:rsid w:val="005D43F3"/>
    <w:rsid w:val="005D68A2"/>
    <w:rsid w:val="006124C0"/>
    <w:rsid w:val="006135C0"/>
    <w:rsid w:val="00622A45"/>
    <w:rsid w:val="006278E3"/>
    <w:rsid w:val="00645D5E"/>
    <w:rsid w:val="006642FD"/>
    <w:rsid w:val="006712DA"/>
    <w:rsid w:val="006807B0"/>
    <w:rsid w:val="00691B95"/>
    <w:rsid w:val="006A1E1A"/>
    <w:rsid w:val="006B622D"/>
    <w:rsid w:val="006B798A"/>
    <w:rsid w:val="006D0DB6"/>
    <w:rsid w:val="006D3AA3"/>
    <w:rsid w:val="006D4994"/>
    <w:rsid w:val="006E1028"/>
    <w:rsid w:val="006E19C2"/>
    <w:rsid w:val="006E28BF"/>
    <w:rsid w:val="006F7BAF"/>
    <w:rsid w:val="00705A00"/>
    <w:rsid w:val="00721004"/>
    <w:rsid w:val="00746E24"/>
    <w:rsid w:val="0076462C"/>
    <w:rsid w:val="0077149F"/>
    <w:rsid w:val="00797FA7"/>
    <w:rsid w:val="00817EF0"/>
    <w:rsid w:val="00821112"/>
    <w:rsid w:val="00823BCE"/>
    <w:rsid w:val="008340A8"/>
    <w:rsid w:val="008377EC"/>
    <w:rsid w:val="0084381C"/>
    <w:rsid w:val="008526CA"/>
    <w:rsid w:val="008C1F1C"/>
    <w:rsid w:val="008D47A6"/>
    <w:rsid w:val="009024E1"/>
    <w:rsid w:val="009372F9"/>
    <w:rsid w:val="009408CF"/>
    <w:rsid w:val="00941397"/>
    <w:rsid w:val="0094341F"/>
    <w:rsid w:val="00944ACA"/>
    <w:rsid w:val="00957BE5"/>
    <w:rsid w:val="0096788C"/>
    <w:rsid w:val="009975A0"/>
    <w:rsid w:val="009A401D"/>
    <w:rsid w:val="009A5F44"/>
    <w:rsid w:val="009B36D9"/>
    <w:rsid w:val="009C5C6E"/>
    <w:rsid w:val="009E141B"/>
    <w:rsid w:val="009E6C39"/>
    <w:rsid w:val="00A147A6"/>
    <w:rsid w:val="00A21552"/>
    <w:rsid w:val="00A2454C"/>
    <w:rsid w:val="00A26F58"/>
    <w:rsid w:val="00A27700"/>
    <w:rsid w:val="00A30FA5"/>
    <w:rsid w:val="00A82DCC"/>
    <w:rsid w:val="00AB7C36"/>
    <w:rsid w:val="00AD72A7"/>
    <w:rsid w:val="00AE245C"/>
    <w:rsid w:val="00B054EC"/>
    <w:rsid w:val="00B13A10"/>
    <w:rsid w:val="00B52933"/>
    <w:rsid w:val="00B634AC"/>
    <w:rsid w:val="00B70FA1"/>
    <w:rsid w:val="00B76434"/>
    <w:rsid w:val="00B776EF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269B1"/>
    <w:rsid w:val="00D51C40"/>
    <w:rsid w:val="00D56B82"/>
    <w:rsid w:val="00DA2485"/>
    <w:rsid w:val="00DB041E"/>
    <w:rsid w:val="00DD002F"/>
    <w:rsid w:val="00DE29A8"/>
    <w:rsid w:val="00DF765D"/>
    <w:rsid w:val="00DF7C0D"/>
    <w:rsid w:val="00E05175"/>
    <w:rsid w:val="00E102D2"/>
    <w:rsid w:val="00E26253"/>
    <w:rsid w:val="00E32E21"/>
    <w:rsid w:val="00E620CA"/>
    <w:rsid w:val="00E975D5"/>
    <w:rsid w:val="00E97EEE"/>
    <w:rsid w:val="00EB3838"/>
    <w:rsid w:val="00EC1654"/>
    <w:rsid w:val="00ED261C"/>
    <w:rsid w:val="00F03E33"/>
    <w:rsid w:val="00F15749"/>
    <w:rsid w:val="00F370C5"/>
    <w:rsid w:val="00F42A36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  <w:rsid w:val="00FF5E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6A1E1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3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3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9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2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7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9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9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9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0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424</Characters>
  <Application>Microsoft Office Word</Application>
  <DocSecurity>0</DocSecurity>
  <Lines>32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2022-05-26T08:15:00Z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